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B758" w14:textId="77777777" w:rsidR="001A4EEA" w:rsidRPr="000C2607" w:rsidRDefault="001A4EEA" w:rsidP="001A4EEA">
      <w:pPr>
        <w:rPr>
          <w:rFonts w:ascii="Tahoma" w:hAnsi="Tahoma" w:cs="Tahoma"/>
          <w:b/>
          <w:bCs/>
          <w:sz w:val="18"/>
          <w:szCs w:val="18"/>
        </w:rPr>
      </w:pPr>
      <w:r w:rsidRPr="000C2607">
        <w:rPr>
          <w:rFonts w:ascii="Tahoma" w:hAnsi="Tahoma" w:cs="Tahoma"/>
          <w:b/>
          <w:bCs/>
          <w:sz w:val="18"/>
          <w:szCs w:val="18"/>
        </w:rPr>
        <w:t>Job Description</w:t>
      </w:r>
    </w:p>
    <w:p w14:paraId="5F73834F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CSK Support 24 is a domiciliary care company whose Office is based in Northampton. Our offices are in Moulton Park Business Centre</w:t>
      </w:r>
    </w:p>
    <w:p w14:paraId="6D814D75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We provide care services to clients in their own homes, covering the following post codes: NN1, NN2, NN3, NN4 and NN5.</w:t>
      </w:r>
    </w:p>
    <w:p w14:paraId="14856097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</w:p>
    <w:p w14:paraId="5BD747A9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We strive to excel in providing care of the highest standards, in order to allow our clients to maintain their independence in their own homes.</w:t>
      </w:r>
    </w:p>
    <w:p w14:paraId="6CE5112F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</w:p>
    <w:p w14:paraId="2AD11C68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We have been inspected by the Care Quality Commission "CQC" and have received an Overall GOOD.</w:t>
      </w:r>
    </w:p>
    <w:p w14:paraId="333B7DA6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</w:p>
    <w:p w14:paraId="0C50282B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We are currently recruiting for a Senior Home Care Assistant to professionally lead the care team during any span of duty, ensuring that a safe, effective and efficient care service is maintained which meets the needs of our service users.</w:t>
      </w:r>
    </w:p>
    <w:p w14:paraId="7A21AB72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</w:p>
    <w:p w14:paraId="78BB2C99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The successful applicant will also need to participate in the weekly on- call mobile rota.</w:t>
      </w:r>
    </w:p>
    <w:p w14:paraId="3FAAD0E9" w14:textId="77777777" w:rsidR="001A4EEA" w:rsidRPr="000C2607" w:rsidRDefault="001A4EEA" w:rsidP="001A4EEA">
      <w:pPr>
        <w:rPr>
          <w:rFonts w:ascii="Tahoma" w:hAnsi="Tahoma" w:cs="Tahoma"/>
          <w:b/>
          <w:bCs/>
          <w:sz w:val="18"/>
          <w:szCs w:val="18"/>
        </w:rPr>
      </w:pPr>
    </w:p>
    <w:p w14:paraId="58480CDC" w14:textId="6D1F45CD" w:rsidR="001A4EEA" w:rsidRPr="000C2607" w:rsidRDefault="001A4EEA" w:rsidP="001A4EEA">
      <w:pPr>
        <w:rPr>
          <w:rFonts w:ascii="Tahoma" w:hAnsi="Tahoma" w:cs="Tahoma"/>
          <w:b/>
          <w:bCs/>
          <w:sz w:val="18"/>
          <w:szCs w:val="18"/>
        </w:rPr>
      </w:pPr>
      <w:r w:rsidRPr="000C2607">
        <w:rPr>
          <w:rFonts w:ascii="Tahoma" w:hAnsi="Tahoma" w:cs="Tahoma"/>
          <w:b/>
          <w:bCs/>
          <w:sz w:val="18"/>
          <w:szCs w:val="18"/>
        </w:rPr>
        <w:t>Duties and Responsibilities</w:t>
      </w:r>
    </w:p>
    <w:p w14:paraId="5F223B19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act as a role- model and provide leadership and support for care staff.</w:t>
      </w:r>
    </w:p>
    <w:p w14:paraId="3F420C7E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maintain skills and knowledge and ensure that care is delivered according to latest guidelines and best practice evidence available.</w:t>
      </w:r>
    </w:p>
    <w:p w14:paraId="63E61284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Ensure that clear and accurate records are maintained.</w:t>
      </w:r>
    </w:p>
    <w:p w14:paraId="0C613C81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Provide effective leadership and support for the care team, including willingness to cover any shortages on short notice.</w:t>
      </w:r>
    </w:p>
    <w:p w14:paraId="095ADF95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Supervise care staff on a day-to-day basis through formal supervision and spot checks processes.</w:t>
      </w:r>
    </w:p>
    <w:p w14:paraId="7E400BE0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Liaise with GPS and other health professionals to ensure that service users receive the medical and clinical support they require to carry out any supervisions/ disciplinary/ complaints regarding carers.</w:t>
      </w:r>
    </w:p>
    <w:p w14:paraId="7A148BC7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provide support and to resolve any issues raised by carers.</w:t>
      </w:r>
    </w:p>
    <w:p w14:paraId="014357CB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 xml:space="preserve">To provide hands on care to our clients and to walk by example how </w:t>
      </w:r>
      <w:proofErr w:type="gramStart"/>
      <w:r w:rsidRPr="000C2607">
        <w:rPr>
          <w:rFonts w:ascii="Tahoma" w:hAnsi="Tahoma" w:cs="Tahoma"/>
          <w:sz w:val="18"/>
          <w:szCs w:val="18"/>
        </w:rPr>
        <w:t>high quality</w:t>
      </w:r>
      <w:proofErr w:type="gramEnd"/>
      <w:r w:rsidRPr="000C2607">
        <w:rPr>
          <w:rFonts w:ascii="Tahoma" w:hAnsi="Tahoma" w:cs="Tahoma"/>
          <w:sz w:val="18"/>
          <w:szCs w:val="18"/>
        </w:rPr>
        <w:t xml:space="preserve"> care is done.</w:t>
      </w:r>
    </w:p>
    <w:p w14:paraId="0F8BBC06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assist with the recruitment process where necessary in a friendly, professional and knowledgeable manner</w:t>
      </w:r>
    </w:p>
    <w:p w14:paraId="7EB8EB46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assist the Human Resources Manager to develop and implement new recruitment and retention strategies.</w:t>
      </w:r>
    </w:p>
    <w:p w14:paraId="1726D182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Promote the professional image of the services through excellent communication, appropriate behaviour, and professional appearance.</w:t>
      </w:r>
    </w:p>
    <w:p w14:paraId="474027D7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Support new Senior Care Assistants and care staff in the completion of induction programs, training, and competency assessment.</w:t>
      </w:r>
    </w:p>
    <w:p w14:paraId="0345451E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lastRenderedPageBreak/>
        <w:t>Develop effective working relationship with both the employees and Service Users within the organisation.</w:t>
      </w:r>
    </w:p>
    <w:p w14:paraId="1379337E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be responsible to the Care Manager for the day-to-day service provision to the Service Users, by producing detailed work schedules for the Care Workers and providing both written and verbal instructions/guidance to them.</w:t>
      </w:r>
    </w:p>
    <w:p w14:paraId="2BB926F8" w14:textId="34FC4D6D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be aware of the Quality Assurance Policy of the Company in the provision of a quality service to the Service Users.</w:t>
      </w:r>
    </w:p>
    <w:p w14:paraId="4E330EE3" w14:textId="77777777" w:rsidR="000C2607" w:rsidRPr="000C2607" w:rsidRDefault="000C2607" w:rsidP="001A4EEA">
      <w:pPr>
        <w:rPr>
          <w:rFonts w:ascii="Tahoma" w:hAnsi="Tahoma" w:cs="Tahoma"/>
          <w:sz w:val="18"/>
          <w:szCs w:val="18"/>
        </w:rPr>
      </w:pPr>
    </w:p>
    <w:p w14:paraId="448E99C9" w14:textId="35B177FB" w:rsidR="001A4EEA" w:rsidRPr="000C2607" w:rsidRDefault="001A4EEA" w:rsidP="001A4EEA">
      <w:pPr>
        <w:rPr>
          <w:rFonts w:ascii="Tahoma" w:hAnsi="Tahoma" w:cs="Tahoma"/>
          <w:b/>
          <w:bCs/>
          <w:sz w:val="18"/>
          <w:szCs w:val="18"/>
        </w:rPr>
      </w:pPr>
      <w:r w:rsidRPr="000C2607">
        <w:rPr>
          <w:rFonts w:ascii="Tahoma" w:hAnsi="Tahoma" w:cs="Tahoma"/>
          <w:b/>
          <w:bCs/>
          <w:sz w:val="18"/>
          <w:szCs w:val="18"/>
        </w:rPr>
        <w:t>Skills &amp; Experience</w:t>
      </w:r>
    </w:p>
    <w:p w14:paraId="2DAE925B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Undertake any training appropriate to the role as agreed with the Manager, and ensure learning is shared and transferred into practice.</w:t>
      </w:r>
    </w:p>
    <w:p w14:paraId="1D317AD6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Review the daily delivery of care, including pressure area prevention, nutrition and infection prevention and control procedures. Ensure high standards of care delivery are maintained.</w:t>
      </w:r>
    </w:p>
    <w:p w14:paraId="0E422C0D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be responsible for the safe and appropriate management, administration and recording of medication, including controlled drugs and oxygen, in accordance with Care UK Policies and Procedures.</w:t>
      </w:r>
    </w:p>
    <w:p w14:paraId="1BA0AD11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Act always within your own skills and competence.</w:t>
      </w:r>
    </w:p>
    <w:p w14:paraId="7E1C1D72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To attend all statutory and mandatory training as required by the Company in order to fulfil your duties.</w:t>
      </w:r>
    </w:p>
    <w:p w14:paraId="17A28811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Conduct and document care and risk assessments and develop care plans related to the assessed needs and choices of individual residents.</w:t>
      </w:r>
    </w:p>
    <w:p w14:paraId="514AAC26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Report all accidents and incidents promptly. Ensure accident/incident reports are written clearly and concisely and that any remedial action is taken in timely manner.</w:t>
      </w:r>
    </w:p>
    <w:p w14:paraId="0824C608" w14:textId="74549D31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Ensure the safety and comfort of all service users.</w:t>
      </w:r>
    </w:p>
    <w:p w14:paraId="45117CFF" w14:textId="789EF018" w:rsidR="001A4EEA" w:rsidRPr="000C2607" w:rsidRDefault="001A4EEA" w:rsidP="001A4EEA">
      <w:pPr>
        <w:rPr>
          <w:rFonts w:ascii="Tahoma" w:hAnsi="Tahoma" w:cs="Tahoma"/>
          <w:b/>
          <w:bCs/>
          <w:sz w:val="18"/>
          <w:szCs w:val="18"/>
        </w:rPr>
      </w:pPr>
      <w:r w:rsidRPr="000C2607">
        <w:rPr>
          <w:rFonts w:ascii="Tahoma" w:hAnsi="Tahoma" w:cs="Tahoma"/>
          <w:b/>
          <w:bCs/>
          <w:sz w:val="18"/>
          <w:szCs w:val="18"/>
        </w:rPr>
        <w:t>Part-time hours: 16-40 per week</w:t>
      </w:r>
    </w:p>
    <w:p w14:paraId="38F8FE7E" w14:textId="17CEEE76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Job Types: Full-time, Part-time, Temporary, Permanent</w:t>
      </w:r>
    </w:p>
    <w:p w14:paraId="3B0E45BE" w14:textId="63C5C3FB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Salary: £10.50-£11.00 per hour</w:t>
      </w:r>
    </w:p>
    <w:p w14:paraId="2D966FB4" w14:textId="77777777" w:rsidR="001A4EEA" w:rsidRPr="000C2607" w:rsidRDefault="001A4EEA" w:rsidP="001A4EEA">
      <w:pPr>
        <w:rPr>
          <w:rFonts w:ascii="Tahoma" w:hAnsi="Tahoma" w:cs="Tahoma"/>
          <w:b/>
          <w:bCs/>
          <w:sz w:val="18"/>
          <w:szCs w:val="18"/>
        </w:rPr>
      </w:pPr>
      <w:r w:rsidRPr="000C2607">
        <w:rPr>
          <w:rFonts w:ascii="Tahoma" w:hAnsi="Tahoma" w:cs="Tahoma"/>
          <w:b/>
          <w:bCs/>
          <w:sz w:val="18"/>
          <w:szCs w:val="18"/>
        </w:rPr>
        <w:t>COVID-19 considerations:</w:t>
      </w:r>
    </w:p>
    <w:p w14:paraId="7F481285" w14:textId="77777777" w:rsidR="001A4EEA" w:rsidRPr="000C2607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We will provide protective equipment's. IE Gloves, Aprons, Masks and hand-sanitisers.</w:t>
      </w:r>
    </w:p>
    <w:p w14:paraId="0AFB791F" w14:textId="02B208DC" w:rsidR="00AD0431" w:rsidRDefault="001A4EEA" w:rsidP="001A4EEA">
      <w:pPr>
        <w:rPr>
          <w:rFonts w:ascii="Tahoma" w:hAnsi="Tahoma" w:cs="Tahoma"/>
          <w:sz w:val="18"/>
          <w:szCs w:val="18"/>
        </w:rPr>
      </w:pPr>
      <w:r w:rsidRPr="000C2607">
        <w:rPr>
          <w:rFonts w:ascii="Tahoma" w:hAnsi="Tahoma" w:cs="Tahoma"/>
          <w:sz w:val="18"/>
          <w:szCs w:val="18"/>
        </w:rPr>
        <w:t>All communal areas are regularly cleaned, disinfected and sanitised.</w:t>
      </w:r>
    </w:p>
    <w:p w14:paraId="49880E10" w14:textId="77777777" w:rsidR="00226271" w:rsidRDefault="00226271" w:rsidP="001A4EEA">
      <w:pPr>
        <w:rPr>
          <w:rFonts w:ascii="Tahoma" w:hAnsi="Tahoma" w:cs="Tahoma"/>
          <w:sz w:val="18"/>
          <w:szCs w:val="18"/>
        </w:rPr>
      </w:pPr>
    </w:p>
    <w:p w14:paraId="030A86BD" w14:textId="02D62D5C" w:rsidR="00226271" w:rsidRPr="000C2607" w:rsidRDefault="00226271" w:rsidP="001A4EE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Visa sponsorship Licence number: HV9TNFV55</w:t>
      </w:r>
    </w:p>
    <w:sectPr w:rsidR="00226271" w:rsidRPr="000C2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A"/>
    <w:rsid w:val="000C2607"/>
    <w:rsid w:val="001A4EEA"/>
    <w:rsid w:val="00226271"/>
    <w:rsid w:val="00551D7F"/>
    <w:rsid w:val="00A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012D"/>
  <w15:chartTrackingRefBased/>
  <w15:docId w15:val="{1993787F-68C8-47EE-BD69-1375E3AF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2021-02-22T12:57:00Z</dcterms:created>
  <dcterms:modified xsi:type="dcterms:W3CDTF">2021-02-22T14:07:00Z</dcterms:modified>
</cp:coreProperties>
</file>